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8" w:rsidRPr="001A03A8" w:rsidRDefault="001A03A8" w:rsidP="001A03A8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kern w:val="2"/>
          <w:sz w:val="32"/>
          <w:szCs w:val="32"/>
          <w:lang w:eastAsia="zh-TW"/>
        </w:rPr>
      </w:pPr>
      <w:r w:rsidRPr="001A03A8">
        <w:rPr>
          <w:rFonts w:eastAsia="標楷體"/>
          <w:b/>
          <w:bCs/>
          <w:color w:val="000000"/>
          <w:kern w:val="2"/>
          <w:sz w:val="32"/>
          <w:szCs w:val="32"/>
          <w:lang w:eastAsia="zh-TW"/>
        </w:rPr>
        <w:t>105</w:t>
      </w:r>
      <w:r w:rsidRPr="001A03A8">
        <w:rPr>
          <w:rFonts w:eastAsia="標楷體" w:hint="eastAsia"/>
          <w:b/>
          <w:bCs/>
          <w:color w:val="000000"/>
          <w:kern w:val="2"/>
          <w:sz w:val="32"/>
          <w:szCs w:val="32"/>
          <w:lang w:eastAsia="zh-TW"/>
        </w:rPr>
        <w:t>學年度</w:t>
      </w:r>
      <w:r w:rsidR="00ED6D5F">
        <w:rPr>
          <w:rFonts w:eastAsia="標楷體" w:hint="eastAsia"/>
          <w:b/>
          <w:bCs/>
          <w:color w:val="000000"/>
          <w:kern w:val="2"/>
          <w:sz w:val="32"/>
          <w:szCs w:val="32"/>
          <w:lang w:eastAsia="zh-TW"/>
        </w:rPr>
        <w:t>(</w:t>
      </w:r>
      <w:r w:rsidR="00ED6D5F">
        <w:rPr>
          <w:rFonts w:eastAsia="標楷體" w:hint="eastAsia"/>
          <w:b/>
          <w:bCs/>
          <w:color w:val="000000"/>
          <w:kern w:val="2"/>
          <w:sz w:val="32"/>
          <w:szCs w:val="32"/>
          <w:lang w:eastAsia="zh-TW"/>
        </w:rPr>
        <w:t>研究所</w:t>
      </w:r>
      <w:r w:rsidR="00ED6D5F">
        <w:rPr>
          <w:rFonts w:eastAsia="標楷體" w:hint="eastAsia"/>
          <w:b/>
          <w:bCs/>
          <w:color w:val="000000"/>
          <w:kern w:val="2"/>
          <w:sz w:val="32"/>
          <w:szCs w:val="32"/>
          <w:lang w:eastAsia="zh-TW"/>
        </w:rPr>
        <w:t>)</w:t>
      </w:r>
      <w:r w:rsidRPr="001A03A8">
        <w:rPr>
          <w:rFonts w:eastAsia="標楷體" w:hint="eastAsia"/>
          <w:b/>
          <w:color w:val="000000"/>
          <w:sz w:val="32"/>
          <w:szCs w:val="32"/>
          <w:lang w:eastAsia="zh-TW"/>
        </w:rPr>
        <w:t>畢業生問卷調查核心能力之具備程度</w:t>
      </w:r>
    </w:p>
    <w:tbl>
      <w:tblPr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1701"/>
        <w:gridCol w:w="1701"/>
        <w:gridCol w:w="1701"/>
        <w:gridCol w:w="1559"/>
      </w:tblGrid>
      <w:tr w:rsidR="008A4875" w:rsidRPr="00BD6B66" w:rsidTr="005A5FBB">
        <w:tc>
          <w:tcPr>
            <w:tcW w:w="5495" w:type="dxa"/>
            <w:tcBorders>
              <w:top w:val="single" w:sz="18" w:space="0" w:color="auto"/>
              <w:bottom w:val="single" w:sz="12" w:space="0" w:color="auto"/>
              <w:tl2br w:val="single" w:sz="6" w:space="0" w:color="auto"/>
            </w:tcBorders>
            <w:shd w:val="clear" w:color="auto" w:fill="auto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firstLineChars="350" w:firstLine="841"/>
              <w:jc w:val="right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BD6B66">
              <w:rPr>
                <w:rFonts w:eastAsia="標楷體" w:hint="eastAsia"/>
                <w:b/>
                <w:color w:val="000000"/>
                <w:szCs w:val="24"/>
                <w:lang w:eastAsia="zh-TW"/>
              </w:rPr>
              <w:t>程度</w:t>
            </w:r>
          </w:p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BD6B66">
              <w:rPr>
                <w:rFonts w:eastAsia="標楷體" w:hint="eastAsia"/>
                <w:b/>
                <w:color w:val="000000"/>
                <w:szCs w:val="24"/>
                <w:lang w:eastAsia="zh-TW"/>
              </w:rPr>
              <w:t>核心能力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5</w:t>
            </w:r>
          </w:p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很適</w:t>
            </w:r>
            <w:r w:rsidR="004E7E62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當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4</w:t>
            </w: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br/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適</w:t>
            </w:r>
            <w:r w:rsid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4E7E62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當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3</w:t>
            </w:r>
          </w:p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尚</w:t>
            </w:r>
            <w:r w:rsid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可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2</w:t>
            </w:r>
          </w:p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="008A4875"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有</w:t>
            </w:r>
            <w:r w:rsid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8A4875"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限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1</w:t>
            </w: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br/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不適</w:t>
            </w:r>
            <w:r w:rsidR="004E7E62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當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</w:tr>
      <w:tr w:rsidR="008A4875" w:rsidRPr="00BD6B66" w:rsidTr="005A5FBB">
        <w:trPr>
          <w:trHeight w:val="767"/>
        </w:trPr>
        <w:tc>
          <w:tcPr>
            <w:tcW w:w="5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1A03A8" w:rsidRDefault="00425501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proofErr w:type="spellStart"/>
            <w:r w:rsidRPr="00122D0D">
              <w:rPr>
                <w:rFonts w:ascii="標楷體" w:eastAsia="標楷體" w:hAnsi="標楷體"/>
              </w:rPr>
              <w:t>特定領域的專業知識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812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ED6D5F" w:rsidP="00ED6D5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策劃及執行專題研究的能力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ED6D5F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撰寫專業論文</w:t>
            </w:r>
            <w:r w:rsidRPr="00122D0D">
              <w:rPr>
                <w:rFonts w:ascii="標楷體" w:eastAsia="標楷體" w:hAnsi="標楷體" w:hint="eastAsia"/>
                <w:lang w:eastAsia="zh-TW"/>
              </w:rPr>
              <w:t>或報告</w:t>
            </w:r>
            <w:r w:rsidRPr="00122D0D">
              <w:rPr>
                <w:rFonts w:ascii="標楷體" w:eastAsia="標楷體" w:hAnsi="標楷體"/>
                <w:lang w:eastAsia="zh-TW"/>
              </w:rPr>
              <w:t>的能力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702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ED6D5F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創新思考及獨立解決問題的能力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683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ED6D5F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與不同領域人員協調整合的能力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1A03A8" w:rsidRPr="00BD6B66" w:rsidTr="005A5FBB">
        <w:trPr>
          <w:trHeight w:val="836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ED6D5F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122D0D">
              <w:rPr>
                <w:rFonts w:ascii="標楷體" w:eastAsia="標楷體" w:hAnsi="標楷體"/>
              </w:rPr>
              <w:t>良好的國際觀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877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ED6D5F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領導、管理及規劃的能</w:t>
            </w:r>
            <w:r w:rsidRPr="00122D0D">
              <w:rPr>
                <w:rFonts w:ascii="標楷體" w:eastAsia="標楷體" w:hAnsi="標楷體" w:hint="eastAsia"/>
                <w:lang w:eastAsia="zh-TW"/>
              </w:rPr>
              <w:t>力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</w:tbl>
    <w:p w:rsidR="00425501" w:rsidRDefault="00425501" w:rsidP="00425501">
      <w:pPr>
        <w:spacing w:beforeLines="50" w:before="180" w:after="0"/>
        <w:rPr>
          <w:rFonts w:eastAsia="標楷體" w:hint="eastAsia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學制</w:t>
      </w:r>
      <w:r w:rsidRPr="008A4875">
        <w:rPr>
          <w:rFonts w:eastAsia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>
        <w:rPr>
          <w:rFonts w:eastAsia="標楷體" w:hint="eastAsia"/>
          <w:sz w:val="28"/>
          <w:szCs w:val="28"/>
          <w:lang w:eastAsia="zh-TW"/>
        </w:rPr>
        <w:t>研究所</w:t>
      </w:r>
      <w:r>
        <w:rPr>
          <w:rFonts w:eastAsia="標楷體" w:hint="eastAsia"/>
          <w:sz w:val="28"/>
          <w:szCs w:val="28"/>
          <w:lang w:eastAsia="zh-TW"/>
        </w:rPr>
        <w:t>(</w:t>
      </w:r>
      <w:r>
        <w:rPr>
          <w:rFonts w:eastAsia="標楷體" w:hint="eastAsia"/>
          <w:sz w:val="28"/>
          <w:szCs w:val="28"/>
          <w:lang w:eastAsia="zh-TW"/>
        </w:rPr>
        <w:t>日間部</w:t>
      </w:r>
      <w:r>
        <w:rPr>
          <w:rFonts w:eastAsia="標楷體" w:hint="eastAsia"/>
          <w:sz w:val="28"/>
          <w:szCs w:val="28"/>
          <w:lang w:eastAsia="zh-TW"/>
        </w:rPr>
        <w:t xml:space="preserve">)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>
        <w:rPr>
          <w:rFonts w:eastAsia="標楷體" w:hint="eastAsia"/>
          <w:sz w:val="28"/>
          <w:szCs w:val="28"/>
          <w:lang w:eastAsia="zh-TW"/>
        </w:rPr>
        <w:t>研究所</w:t>
      </w:r>
      <w:r>
        <w:rPr>
          <w:rFonts w:eastAsia="標楷體" w:hint="eastAsia"/>
          <w:sz w:val="28"/>
          <w:szCs w:val="28"/>
          <w:lang w:eastAsia="zh-TW"/>
        </w:rPr>
        <w:t>(</w:t>
      </w:r>
      <w:r>
        <w:rPr>
          <w:rFonts w:eastAsia="標楷體" w:hint="eastAsia"/>
          <w:sz w:val="28"/>
          <w:szCs w:val="28"/>
          <w:lang w:eastAsia="zh-TW"/>
        </w:rPr>
        <w:t>在職專班</w:t>
      </w:r>
      <w:r>
        <w:rPr>
          <w:rFonts w:eastAsia="標楷體" w:hint="eastAsia"/>
          <w:sz w:val="28"/>
          <w:szCs w:val="28"/>
          <w:lang w:eastAsia="zh-TW"/>
        </w:rPr>
        <w:t>)</w:t>
      </w:r>
    </w:p>
    <w:p w:rsidR="001A03A8" w:rsidRDefault="008A4875" w:rsidP="00425501">
      <w:pPr>
        <w:spacing w:beforeLines="50" w:before="180" w:after="0"/>
        <w:rPr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畢業年級</w:t>
      </w:r>
      <w:r w:rsidRPr="008A4875">
        <w:rPr>
          <w:rFonts w:eastAsia="標楷體"/>
          <w:sz w:val="28"/>
          <w:szCs w:val="28"/>
          <w:lang w:eastAsia="zh-TW"/>
        </w:rPr>
        <w:t>：</w:t>
      </w:r>
      <w:r w:rsidRPr="008A4875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>
        <w:rPr>
          <w:rFonts w:eastAsia="標楷體" w:hint="eastAsia"/>
          <w:sz w:val="28"/>
          <w:szCs w:val="28"/>
          <w:u w:val="single"/>
          <w:lang w:eastAsia="zh-TW"/>
        </w:rPr>
        <w:t>105</w:t>
      </w:r>
      <w:r w:rsidRPr="008A4875">
        <w:rPr>
          <w:rFonts w:eastAsia="標楷體" w:hint="eastAsia"/>
          <w:sz w:val="28"/>
          <w:szCs w:val="28"/>
          <w:u w:val="single"/>
          <w:lang w:eastAsia="zh-TW"/>
        </w:rPr>
        <w:t xml:space="preserve">  </w:t>
      </w:r>
      <w:r>
        <w:rPr>
          <w:rFonts w:eastAsia="標楷體" w:hint="eastAsia"/>
          <w:sz w:val="28"/>
          <w:szCs w:val="28"/>
          <w:lang w:eastAsia="zh-TW"/>
        </w:rPr>
        <w:t>年級</w:t>
      </w:r>
      <w:r w:rsidRPr="008A4875">
        <w:rPr>
          <w:rFonts w:eastAsia="標楷體" w:hint="eastAsia"/>
          <w:sz w:val="28"/>
          <w:szCs w:val="28"/>
          <w:lang w:eastAsia="zh-TW"/>
        </w:rPr>
        <w:t xml:space="preserve">              </w:t>
      </w:r>
      <w:r w:rsidR="00425501">
        <w:rPr>
          <w:rFonts w:eastAsia="標楷體" w:hint="eastAsia"/>
          <w:sz w:val="28"/>
          <w:szCs w:val="28"/>
          <w:lang w:eastAsia="zh-TW"/>
        </w:rPr>
        <w:t xml:space="preserve">         </w:t>
      </w:r>
      <w:r w:rsidR="00206839">
        <w:rPr>
          <w:rFonts w:eastAsia="標楷體" w:hint="eastAsia"/>
          <w:sz w:val="28"/>
          <w:szCs w:val="28"/>
          <w:lang w:eastAsia="zh-TW"/>
        </w:rPr>
        <w:t>姓名</w:t>
      </w:r>
      <w:r w:rsidRPr="008A4875">
        <w:rPr>
          <w:rFonts w:eastAsia="標楷體"/>
          <w:sz w:val="28"/>
          <w:szCs w:val="28"/>
          <w:lang w:eastAsia="zh-TW"/>
        </w:rPr>
        <w:t>：</w:t>
      </w:r>
      <w:r w:rsidRPr="008A4875">
        <w:rPr>
          <w:rFonts w:eastAsia="標楷體"/>
          <w:sz w:val="28"/>
          <w:szCs w:val="28"/>
          <w:u w:val="single"/>
          <w:lang w:eastAsia="zh-TW"/>
        </w:rPr>
        <w:t xml:space="preserve">                </w:t>
      </w:r>
    </w:p>
    <w:sectPr w:rsidR="001A03A8" w:rsidSect="004E7E62">
      <w:pgSz w:w="16838" w:h="11906" w:orient="landscape"/>
      <w:pgMar w:top="1134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26" w:rsidRDefault="00300826" w:rsidP="00E67A08">
      <w:pPr>
        <w:spacing w:after="0"/>
      </w:pPr>
      <w:r>
        <w:separator/>
      </w:r>
    </w:p>
  </w:endnote>
  <w:endnote w:type="continuationSeparator" w:id="0">
    <w:p w:rsidR="00300826" w:rsidRDefault="00300826" w:rsidP="00E67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26" w:rsidRDefault="00300826" w:rsidP="00E67A08">
      <w:pPr>
        <w:spacing w:after="0"/>
      </w:pPr>
      <w:r>
        <w:separator/>
      </w:r>
    </w:p>
  </w:footnote>
  <w:footnote w:type="continuationSeparator" w:id="0">
    <w:p w:rsidR="00300826" w:rsidRDefault="00300826" w:rsidP="00E67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FE7"/>
    <w:multiLevelType w:val="hybridMultilevel"/>
    <w:tmpl w:val="DA884CAC"/>
    <w:lvl w:ilvl="0" w:tplc="F3E07F5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8"/>
    <w:rsid w:val="001A03A8"/>
    <w:rsid w:val="00206839"/>
    <w:rsid w:val="002B42DF"/>
    <w:rsid w:val="00300826"/>
    <w:rsid w:val="00364972"/>
    <w:rsid w:val="00425501"/>
    <w:rsid w:val="004E7E62"/>
    <w:rsid w:val="005A5FBB"/>
    <w:rsid w:val="005C6CB6"/>
    <w:rsid w:val="008A4875"/>
    <w:rsid w:val="009271D9"/>
    <w:rsid w:val="00C176BF"/>
    <w:rsid w:val="00D44B24"/>
    <w:rsid w:val="00E67A08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8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67A08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67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67A08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8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67A08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67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67A08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LLPC-071</dc:creator>
  <cp:lastModifiedBy>LLPC-071</cp:lastModifiedBy>
  <cp:revision>4</cp:revision>
  <dcterms:created xsi:type="dcterms:W3CDTF">2017-04-20T04:35:00Z</dcterms:created>
  <dcterms:modified xsi:type="dcterms:W3CDTF">2017-04-20T04:39:00Z</dcterms:modified>
</cp:coreProperties>
</file>